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A13EB" w14:textId="77777777" w:rsidR="00C346FA" w:rsidRPr="00C346FA" w:rsidRDefault="00C346FA" w:rsidP="00C346FA">
      <w:pPr>
        <w:spacing w:after="0"/>
        <w:jc w:val="center"/>
        <w:rPr>
          <w:b/>
          <w:bCs/>
          <w:sz w:val="24"/>
          <w:szCs w:val="24"/>
        </w:rPr>
      </w:pPr>
      <w:r w:rsidRPr="00C346FA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J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R</w:t>
      </w:r>
    </w:p>
    <w:p w14:paraId="3DEACE1A" w14:textId="004F072A" w:rsidR="007F5282" w:rsidRDefault="00C346FA" w:rsidP="00C346FA">
      <w:pPr>
        <w:spacing w:after="0"/>
        <w:jc w:val="center"/>
        <w:rPr>
          <w:b/>
          <w:bCs/>
          <w:sz w:val="24"/>
          <w:szCs w:val="24"/>
        </w:rPr>
      </w:pPr>
      <w:r w:rsidRPr="00C346FA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J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 xml:space="preserve">G 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Đ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J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 xml:space="preserve"> L</w:t>
      </w:r>
      <w:r>
        <w:rPr>
          <w:b/>
          <w:bCs/>
          <w:sz w:val="24"/>
          <w:szCs w:val="24"/>
        </w:rPr>
        <w:t xml:space="preserve"> </w:t>
      </w:r>
      <w:r w:rsidRPr="00C346FA">
        <w:rPr>
          <w:b/>
          <w:bCs/>
          <w:sz w:val="24"/>
          <w:szCs w:val="24"/>
        </w:rPr>
        <w:t>IKVIDACIONOG POSTUPKA</w:t>
      </w:r>
    </w:p>
    <w:p w14:paraId="72D288AF" w14:textId="11D29048" w:rsidR="00665BB7" w:rsidRDefault="00665BB7" w:rsidP="00C346FA">
      <w:pPr>
        <w:spacing w:after="0"/>
        <w:jc w:val="center"/>
        <w:rPr>
          <w:b/>
          <w:bCs/>
          <w:sz w:val="24"/>
          <w:szCs w:val="24"/>
        </w:rPr>
      </w:pPr>
    </w:p>
    <w:p w14:paraId="5AEB877F" w14:textId="4542569D" w:rsidR="00665BB7" w:rsidRPr="00665BB7" w:rsidRDefault="00665BB7" w:rsidP="00665BB7">
      <w:pPr>
        <w:spacing w:after="0"/>
        <w:jc w:val="both"/>
        <w:rPr>
          <w:sz w:val="24"/>
          <w:szCs w:val="24"/>
          <w:lang w:val="bs-Latn-BA"/>
        </w:rPr>
      </w:pPr>
      <w:r w:rsidRPr="00665BB7">
        <w:rPr>
          <w:sz w:val="24"/>
          <w:szCs w:val="24"/>
          <w:lang w:val="bs-Latn-BA"/>
        </w:rPr>
        <w:t>OPĆINSKOM SUDU U SARAJEVU</w:t>
      </w:r>
    </w:p>
    <w:p w14:paraId="18B9FED0" w14:textId="77777777" w:rsidR="00665BB7" w:rsidRPr="00665BB7" w:rsidRDefault="00665BB7" w:rsidP="00665BB7">
      <w:pPr>
        <w:spacing w:after="0"/>
        <w:jc w:val="both"/>
        <w:rPr>
          <w:sz w:val="24"/>
          <w:szCs w:val="24"/>
          <w:lang w:val="bs-Latn-BA"/>
        </w:rPr>
      </w:pPr>
      <w:r w:rsidRPr="00665BB7">
        <w:rPr>
          <w:sz w:val="24"/>
          <w:szCs w:val="24"/>
          <w:lang w:val="bs-Latn-BA"/>
        </w:rPr>
        <w:t>Šenoina br. 1</w:t>
      </w:r>
    </w:p>
    <w:p w14:paraId="327125B7" w14:textId="77777777" w:rsidR="00665BB7" w:rsidRPr="00665BB7" w:rsidRDefault="00665BB7" w:rsidP="00665BB7">
      <w:pPr>
        <w:spacing w:after="0"/>
        <w:jc w:val="both"/>
        <w:rPr>
          <w:sz w:val="24"/>
          <w:szCs w:val="24"/>
          <w:lang w:val="bs-Latn-BA"/>
        </w:rPr>
      </w:pPr>
      <w:r w:rsidRPr="00665BB7">
        <w:rPr>
          <w:sz w:val="24"/>
          <w:szCs w:val="24"/>
          <w:lang w:val="bs-Latn-BA"/>
        </w:rPr>
        <w:t>71000 Sarajevo</w:t>
      </w:r>
      <w:r w:rsidRPr="00665BB7">
        <w:rPr>
          <w:sz w:val="24"/>
          <w:szCs w:val="24"/>
          <w:lang w:val="bs-Latn-BA"/>
        </w:rPr>
        <w:tab/>
      </w:r>
      <w:r w:rsidRPr="00665BB7">
        <w:rPr>
          <w:sz w:val="24"/>
          <w:szCs w:val="24"/>
          <w:lang w:val="bs-Latn-BA"/>
        </w:rPr>
        <w:tab/>
      </w:r>
    </w:p>
    <w:p w14:paraId="39C0A124" w14:textId="39A4D3C6" w:rsidR="00665BB7" w:rsidRPr="00665BB7" w:rsidRDefault="00665BB7" w:rsidP="00665BB7">
      <w:pPr>
        <w:spacing w:after="0"/>
        <w:jc w:val="both"/>
        <w:rPr>
          <w:sz w:val="24"/>
          <w:szCs w:val="24"/>
          <w:lang w:val="bs-Latn-BA"/>
        </w:rPr>
      </w:pPr>
      <w:r w:rsidRPr="00665BB7">
        <w:rPr>
          <w:sz w:val="24"/>
          <w:szCs w:val="24"/>
          <w:lang w:val="bs-Latn-BA"/>
        </w:rPr>
        <w:t xml:space="preserve">Sarajevo, </w:t>
      </w:r>
      <w:r>
        <w:rPr>
          <w:sz w:val="24"/>
          <w:szCs w:val="24"/>
          <w:lang w:val="bs-Latn-BA"/>
        </w:rPr>
        <w:t>datum</w:t>
      </w:r>
    </w:p>
    <w:p w14:paraId="2DF2BCBE" w14:textId="77777777" w:rsidR="00665BB7" w:rsidRPr="00665BB7" w:rsidRDefault="00665BB7" w:rsidP="00665BB7">
      <w:pPr>
        <w:spacing w:after="0"/>
        <w:jc w:val="both"/>
        <w:rPr>
          <w:sz w:val="24"/>
          <w:szCs w:val="24"/>
          <w:lang w:val="bs-Latn-BA"/>
        </w:rPr>
      </w:pPr>
    </w:p>
    <w:p w14:paraId="7448F669" w14:textId="272D7DD1" w:rsidR="00B03DB4" w:rsidRDefault="00665BB7" w:rsidP="00665BB7">
      <w:pPr>
        <w:spacing w:after="0"/>
        <w:jc w:val="both"/>
        <w:rPr>
          <w:sz w:val="24"/>
          <w:szCs w:val="24"/>
          <w:lang w:val="bs-Latn-BA"/>
        </w:rPr>
      </w:pPr>
      <w:r w:rsidRPr="00665BB7">
        <w:rPr>
          <w:sz w:val="24"/>
          <w:szCs w:val="24"/>
          <w:lang w:val="bs-Latn-BA"/>
        </w:rPr>
        <w:t>PREDLAGATELJI:</w:t>
      </w:r>
      <w:r>
        <w:rPr>
          <w:sz w:val="24"/>
          <w:szCs w:val="24"/>
          <w:lang w:val="bs-Latn-BA"/>
        </w:rPr>
        <w:t xml:space="preserve"> </w:t>
      </w:r>
      <w:r w:rsidR="00B03DB4" w:rsidRPr="00B03DB4">
        <w:rPr>
          <w:sz w:val="24"/>
          <w:szCs w:val="24"/>
          <w:lang w:val="bs-Latn-BA"/>
        </w:rPr>
        <w:t xml:space="preserve">Naziv kompanije, JIB, adresa, mjesto </w:t>
      </w:r>
      <w:bookmarkStart w:id="0" w:name="_GoBack"/>
      <w:bookmarkEnd w:id="0"/>
    </w:p>
    <w:p w14:paraId="6E900C1C" w14:textId="77777777" w:rsidR="00B03DB4" w:rsidRDefault="00B03DB4" w:rsidP="00665BB7">
      <w:pPr>
        <w:spacing w:after="0"/>
        <w:jc w:val="both"/>
        <w:rPr>
          <w:sz w:val="24"/>
          <w:szCs w:val="24"/>
          <w:lang w:val="bs-Latn-BA"/>
        </w:rPr>
      </w:pPr>
    </w:p>
    <w:p w14:paraId="2682242F" w14:textId="2E222271" w:rsidR="00665BB7" w:rsidRPr="00665BB7" w:rsidRDefault="00665BB7" w:rsidP="00665BB7">
      <w:pPr>
        <w:spacing w:after="0"/>
        <w:jc w:val="both"/>
        <w:rPr>
          <w:sz w:val="24"/>
          <w:szCs w:val="24"/>
          <w:lang w:val="bs-Latn-BA"/>
        </w:rPr>
      </w:pPr>
      <w:r w:rsidRPr="00665BB7">
        <w:rPr>
          <w:sz w:val="24"/>
          <w:szCs w:val="24"/>
          <w:lang w:val="bs-Latn-BA"/>
        </w:rPr>
        <w:t>RADI:</w:t>
      </w:r>
      <w:r>
        <w:rPr>
          <w:sz w:val="24"/>
          <w:szCs w:val="24"/>
          <w:lang w:val="bs-Latn-BA"/>
        </w:rPr>
        <w:t xml:space="preserve"> </w:t>
      </w:r>
      <w:r w:rsidRPr="00665BB7">
        <w:rPr>
          <w:sz w:val="24"/>
          <w:szCs w:val="24"/>
          <w:lang w:val="bs-Latn-BA"/>
        </w:rPr>
        <w:t>likvidacije</w:t>
      </w:r>
    </w:p>
    <w:p w14:paraId="69B2F16B" w14:textId="77777777" w:rsidR="00665BB7" w:rsidRPr="00665BB7" w:rsidRDefault="00665BB7" w:rsidP="00665BB7">
      <w:pPr>
        <w:spacing w:after="0"/>
        <w:jc w:val="both"/>
        <w:rPr>
          <w:sz w:val="24"/>
          <w:szCs w:val="24"/>
          <w:lang w:val="bs-Latn-BA"/>
        </w:rPr>
      </w:pPr>
      <w:r w:rsidRPr="00665BB7">
        <w:rPr>
          <w:sz w:val="24"/>
          <w:szCs w:val="24"/>
          <w:lang w:val="bs-Latn-BA"/>
        </w:rPr>
        <w:tab/>
      </w:r>
    </w:p>
    <w:p w14:paraId="10E4879E" w14:textId="77777777" w:rsidR="00665BB7" w:rsidRPr="00665BB7" w:rsidRDefault="00665BB7" w:rsidP="00665BB7">
      <w:pPr>
        <w:spacing w:after="0"/>
        <w:jc w:val="center"/>
        <w:rPr>
          <w:b/>
          <w:bCs/>
          <w:sz w:val="24"/>
          <w:szCs w:val="24"/>
          <w:lang w:val="bs-Latn-BA"/>
        </w:rPr>
      </w:pPr>
      <w:r w:rsidRPr="00665BB7">
        <w:rPr>
          <w:b/>
          <w:bCs/>
          <w:sz w:val="24"/>
          <w:szCs w:val="24"/>
          <w:lang w:val="bs-Latn-BA"/>
        </w:rPr>
        <w:t>PRIJEDLOG</w:t>
      </w:r>
    </w:p>
    <w:p w14:paraId="2A336189" w14:textId="77777777" w:rsidR="00665BB7" w:rsidRPr="00665BB7" w:rsidRDefault="00665BB7" w:rsidP="00665BB7">
      <w:pPr>
        <w:spacing w:after="0"/>
        <w:jc w:val="center"/>
        <w:rPr>
          <w:b/>
          <w:bCs/>
          <w:sz w:val="24"/>
          <w:szCs w:val="24"/>
          <w:lang w:val="bs-Latn-BA"/>
        </w:rPr>
      </w:pPr>
      <w:r w:rsidRPr="00665BB7">
        <w:rPr>
          <w:b/>
          <w:bCs/>
          <w:sz w:val="24"/>
          <w:szCs w:val="24"/>
          <w:lang w:val="bs-Latn-BA"/>
        </w:rPr>
        <w:t>ZA PROVOĐENJE LIKVIDACIONOG POSTUPKA</w:t>
      </w:r>
    </w:p>
    <w:p w14:paraId="103193E6" w14:textId="77777777" w:rsidR="00665BB7" w:rsidRPr="00665BB7" w:rsidRDefault="00665BB7" w:rsidP="00665BB7">
      <w:pPr>
        <w:spacing w:after="0"/>
        <w:jc w:val="both"/>
        <w:rPr>
          <w:sz w:val="24"/>
          <w:szCs w:val="24"/>
          <w:lang w:val="bs-Latn-BA"/>
        </w:rPr>
      </w:pPr>
    </w:p>
    <w:p w14:paraId="59038AD6" w14:textId="77777777" w:rsidR="00665BB7" w:rsidRPr="00665BB7" w:rsidRDefault="00665BB7" w:rsidP="00665BB7">
      <w:pPr>
        <w:spacing w:after="0"/>
        <w:jc w:val="both"/>
        <w:rPr>
          <w:sz w:val="24"/>
          <w:szCs w:val="24"/>
          <w:lang w:val="bs-Latn-BA"/>
        </w:rPr>
      </w:pPr>
      <w:r w:rsidRPr="00665BB7">
        <w:rPr>
          <w:sz w:val="24"/>
          <w:szCs w:val="24"/>
          <w:lang w:val="bs-Latn-BA"/>
        </w:rPr>
        <w:t>Poštovani/a,</w:t>
      </w:r>
    </w:p>
    <w:p w14:paraId="77F21AFE" w14:textId="77777777" w:rsidR="00665BB7" w:rsidRPr="00665BB7" w:rsidRDefault="00665BB7" w:rsidP="00665BB7">
      <w:pPr>
        <w:spacing w:after="0"/>
        <w:jc w:val="both"/>
        <w:rPr>
          <w:sz w:val="24"/>
          <w:szCs w:val="24"/>
          <w:lang w:val="bs-Latn-BA"/>
        </w:rPr>
      </w:pPr>
    </w:p>
    <w:p w14:paraId="1E0267A7" w14:textId="47E64DF2" w:rsidR="00665BB7" w:rsidRPr="00665BB7" w:rsidRDefault="00665BB7" w:rsidP="00665BB7">
      <w:pPr>
        <w:spacing w:after="0"/>
        <w:jc w:val="both"/>
        <w:rPr>
          <w:sz w:val="24"/>
          <w:szCs w:val="24"/>
          <w:lang w:val="bs-Latn-BA"/>
        </w:rPr>
      </w:pPr>
      <w:r w:rsidRPr="00665BB7">
        <w:rPr>
          <w:sz w:val="24"/>
          <w:szCs w:val="24"/>
          <w:lang w:val="bs-Latn-BA"/>
        </w:rPr>
        <w:t xml:space="preserve">Na temelju člana 4. Zakona o likvidacionom postupku FBiH (“Službene novine FBiH”, br.: 29/03), Predlagatelj, u svojstvu osnivača predlaže pokretanje likvidacionog postupka nad društvom </w:t>
      </w:r>
      <w:r w:rsidR="000D42EC">
        <w:rPr>
          <w:sz w:val="24"/>
          <w:szCs w:val="24"/>
          <w:lang w:val="bs-Latn-BA"/>
        </w:rPr>
        <w:t>(</w:t>
      </w:r>
      <w:r w:rsidRPr="00665BB7">
        <w:rPr>
          <w:sz w:val="24"/>
          <w:szCs w:val="24"/>
          <w:lang w:val="bs-Latn-BA"/>
        </w:rPr>
        <w:t xml:space="preserve">Društvo </w:t>
      </w:r>
      <w:r>
        <w:rPr>
          <w:sz w:val="24"/>
          <w:szCs w:val="24"/>
          <w:lang w:val="bs-Latn-BA"/>
        </w:rPr>
        <w:t>XY</w:t>
      </w:r>
      <w:r w:rsidR="000D42EC">
        <w:rPr>
          <w:sz w:val="24"/>
          <w:szCs w:val="24"/>
          <w:lang w:val="bs-Latn-BA"/>
        </w:rPr>
        <w:t>). Z</w:t>
      </w:r>
      <w:r w:rsidRPr="00665BB7">
        <w:rPr>
          <w:sz w:val="24"/>
          <w:szCs w:val="24"/>
          <w:lang w:val="bs-Latn-BA"/>
        </w:rPr>
        <w:t xml:space="preserve">a likvidatora Društva u predstojećem likvidacionom postupku, predlažemo da se imenuje </w:t>
      </w:r>
      <w:r>
        <w:rPr>
          <w:sz w:val="24"/>
          <w:szCs w:val="24"/>
          <w:lang w:val="bs-Latn-BA"/>
        </w:rPr>
        <w:t>osoba AB</w:t>
      </w:r>
      <w:r w:rsidRPr="00665BB7">
        <w:rPr>
          <w:sz w:val="24"/>
          <w:szCs w:val="24"/>
          <w:lang w:val="bs-Latn-BA"/>
        </w:rPr>
        <w:t xml:space="preserve">. </w:t>
      </w:r>
    </w:p>
    <w:p w14:paraId="5D4F425D" w14:textId="1FDC54EB" w:rsidR="00665BB7" w:rsidRPr="00665BB7" w:rsidRDefault="00665BB7" w:rsidP="00665BB7">
      <w:pPr>
        <w:spacing w:after="0"/>
        <w:jc w:val="both"/>
        <w:rPr>
          <w:sz w:val="24"/>
          <w:szCs w:val="24"/>
          <w:lang w:val="bs-Latn-BA"/>
        </w:rPr>
      </w:pPr>
      <w:r w:rsidRPr="00665BB7">
        <w:rPr>
          <w:sz w:val="24"/>
          <w:szCs w:val="24"/>
          <w:lang w:val="bs-Latn-BA"/>
        </w:rPr>
        <w:t xml:space="preserve">Imajući u vidu da Društvo </w:t>
      </w:r>
      <w:r>
        <w:rPr>
          <w:sz w:val="24"/>
          <w:szCs w:val="24"/>
          <w:lang w:val="bs-Latn-BA"/>
        </w:rPr>
        <w:t xml:space="preserve">XY </w:t>
      </w:r>
      <w:r w:rsidRPr="00665BB7">
        <w:rPr>
          <w:sz w:val="24"/>
          <w:szCs w:val="24"/>
          <w:lang w:val="bs-Latn-BA"/>
        </w:rPr>
        <w:t>ne obavlja registrovanu djelatnost, osnivač, ovim putem predlaže provođenje likvidacionog postupka nad Društvom</w:t>
      </w:r>
      <w:r>
        <w:rPr>
          <w:sz w:val="24"/>
          <w:szCs w:val="24"/>
          <w:lang w:val="bs-Latn-BA"/>
        </w:rPr>
        <w:t xml:space="preserve"> XY</w:t>
      </w:r>
      <w:r w:rsidRPr="00665BB7">
        <w:rPr>
          <w:sz w:val="24"/>
          <w:szCs w:val="24"/>
          <w:lang w:val="bs-Latn-BA"/>
        </w:rPr>
        <w:t xml:space="preserve">. Shodno tome, u svrhu utvrđivanja činjenica relevantnih za otvaranje likvidacionog postupka, u prilogu ovog prijedloga, dostavljamo Vam: </w:t>
      </w:r>
      <w:r>
        <w:rPr>
          <w:sz w:val="24"/>
          <w:szCs w:val="24"/>
          <w:lang w:val="bs-Latn-BA"/>
        </w:rPr>
        <w:t>(</w:t>
      </w:r>
      <w:r w:rsidRPr="00665BB7">
        <w:rPr>
          <w:sz w:val="24"/>
          <w:szCs w:val="24"/>
          <w:lang w:val="bs-Latn-BA"/>
        </w:rPr>
        <w:t>lista dokumenata</w:t>
      </w:r>
      <w:r>
        <w:rPr>
          <w:sz w:val="24"/>
          <w:szCs w:val="24"/>
          <w:lang w:val="bs-Latn-BA"/>
        </w:rPr>
        <w:t>)</w:t>
      </w:r>
      <w:r w:rsidRPr="00665BB7">
        <w:rPr>
          <w:sz w:val="24"/>
          <w:szCs w:val="24"/>
          <w:lang w:val="bs-Latn-BA"/>
        </w:rPr>
        <w:t>.</w:t>
      </w:r>
    </w:p>
    <w:p w14:paraId="44B1DBAD" w14:textId="77777777" w:rsidR="00665BB7" w:rsidRPr="00665BB7" w:rsidRDefault="00665BB7" w:rsidP="00665BB7">
      <w:pPr>
        <w:spacing w:after="0"/>
        <w:jc w:val="both"/>
        <w:rPr>
          <w:sz w:val="24"/>
          <w:szCs w:val="24"/>
          <w:lang w:val="bs-Latn-BA"/>
        </w:rPr>
      </w:pPr>
    </w:p>
    <w:p w14:paraId="76455948" w14:textId="77777777" w:rsidR="00665BB7" w:rsidRPr="00665BB7" w:rsidRDefault="00665BB7" w:rsidP="00665BB7">
      <w:pPr>
        <w:spacing w:after="0"/>
        <w:jc w:val="both"/>
        <w:rPr>
          <w:sz w:val="24"/>
          <w:szCs w:val="24"/>
          <w:lang w:val="bs-Latn-BA"/>
        </w:rPr>
      </w:pPr>
      <w:r w:rsidRPr="00665BB7">
        <w:rPr>
          <w:sz w:val="24"/>
          <w:szCs w:val="24"/>
          <w:lang w:val="bs-Latn-BA"/>
        </w:rPr>
        <w:t xml:space="preserve">Zbog svega navedenog, Predlagatelj predlaže da sud stvarno nadležan shodno alineji g. tačke 3) člana 27. Zakona o sudovima ("Službene novine Federacije BiH", br. 38/05, 22/06, 63/10, 72/10 i 7/13), a koji je mjesno nadležan shodno članu 7. Zakona o stečaju i članovima 22. i 23. Zakona o sudovima, da u cijelosti usvoji ovaj Prijedlog za otvaranje likvidacionog postupka, te da shodno članu 4. Zakona o likvidacionom postupku donese: </w:t>
      </w:r>
    </w:p>
    <w:p w14:paraId="5D7F0C66" w14:textId="77777777" w:rsidR="00665BB7" w:rsidRPr="00665BB7" w:rsidRDefault="00665BB7" w:rsidP="00665BB7">
      <w:pPr>
        <w:spacing w:after="0"/>
        <w:jc w:val="both"/>
        <w:rPr>
          <w:sz w:val="24"/>
          <w:szCs w:val="24"/>
          <w:lang w:val="bs-Latn-BA"/>
        </w:rPr>
      </w:pPr>
    </w:p>
    <w:p w14:paraId="6E0B9EF6" w14:textId="62B289D2" w:rsidR="00665BB7" w:rsidRDefault="00665BB7" w:rsidP="00665BB7">
      <w:pPr>
        <w:spacing w:after="0"/>
        <w:jc w:val="center"/>
        <w:rPr>
          <w:b/>
          <w:bCs/>
          <w:sz w:val="24"/>
          <w:szCs w:val="24"/>
          <w:lang w:val="bs-Latn-BA"/>
        </w:rPr>
      </w:pPr>
      <w:r w:rsidRPr="00665BB7">
        <w:rPr>
          <w:b/>
          <w:bCs/>
          <w:sz w:val="24"/>
          <w:szCs w:val="24"/>
          <w:lang w:val="bs-Latn-BA"/>
        </w:rPr>
        <w:t>R J E Š E NJ E</w:t>
      </w:r>
    </w:p>
    <w:p w14:paraId="765E1DF2" w14:textId="77777777" w:rsidR="00665BB7" w:rsidRPr="00665BB7" w:rsidRDefault="00665BB7" w:rsidP="00665BB7">
      <w:pPr>
        <w:spacing w:after="0"/>
        <w:jc w:val="center"/>
        <w:rPr>
          <w:b/>
          <w:bCs/>
          <w:sz w:val="24"/>
          <w:szCs w:val="24"/>
          <w:lang w:val="bs-Latn-BA"/>
        </w:rPr>
      </w:pPr>
    </w:p>
    <w:p w14:paraId="4EDE3183" w14:textId="2438175B" w:rsidR="00665BB7" w:rsidRPr="00665BB7" w:rsidRDefault="00665BB7" w:rsidP="00665BB7">
      <w:pPr>
        <w:spacing w:after="0"/>
        <w:jc w:val="both"/>
        <w:rPr>
          <w:sz w:val="24"/>
          <w:szCs w:val="24"/>
          <w:lang w:val="bs-Latn-BA"/>
        </w:rPr>
      </w:pPr>
      <w:r w:rsidRPr="00665BB7">
        <w:rPr>
          <w:sz w:val="24"/>
          <w:szCs w:val="24"/>
          <w:lang w:val="bs-Latn-BA"/>
        </w:rPr>
        <w:t>I.</w:t>
      </w:r>
      <w:r>
        <w:rPr>
          <w:sz w:val="24"/>
          <w:szCs w:val="24"/>
          <w:lang w:val="bs-Latn-BA"/>
        </w:rPr>
        <w:t xml:space="preserve"> </w:t>
      </w:r>
      <w:r w:rsidRPr="00665BB7">
        <w:rPr>
          <w:sz w:val="24"/>
          <w:szCs w:val="24"/>
          <w:lang w:val="bs-Latn-BA"/>
        </w:rPr>
        <w:t xml:space="preserve">Pokreće se likvidacioni postupak postupak nad </w:t>
      </w:r>
      <w:r>
        <w:rPr>
          <w:sz w:val="24"/>
          <w:szCs w:val="24"/>
          <w:lang w:val="bs-Latn-BA"/>
        </w:rPr>
        <w:t>D</w:t>
      </w:r>
      <w:r w:rsidRPr="00665BB7">
        <w:rPr>
          <w:sz w:val="24"/>
          <w:szCs w:val="24"/>
          <w:lang w:val="bs-Latn-BA"/>
        </w:rPr>
        <w:t xml:space="preserve">ruštvom </w:t>
      </w:r>
      <w:r>
        <w:rPr>
          <w:sz w:val="24"/>
          <w:szCs w:val="24"/>
          <w:lang w:val="bs-Latn-BA"/>
        </w:rPr>
        <w:t>XY</w:t>
      </w:r>
      <w:r w:rsidRPr="00665BB7">
        <w:rPr>
          <w:sz w:val="24"/>
          <w:szCs w:val="24"/>
          <w:lang w:val="bs-Latn-BA"/>
        </w:rPr>
        <w:t xml:space="preserve"> sa sjedištem na adresi </w:t>
      </w:r>
      <w:r>
        <w:rPr>
          <w:sz w:val="24"/>
          <w:szCs w:val="24"/>
          <w:lang w:val="bs-Latn-BA"/>
        </w:rPr>
        <w:t>_____</w:t>
      </w:r>
      <w:r w:rsidRPr="00665BB7">
        <w:rPr>
          <w:sz w:val="24"/>
          <w:szCs w:val="24"/>
          <w:lang w:val="bs-Latn-BA"/>
        </w:rPr>
        <w:t xml:space="preserve"> registrovanog u registru privrednih društava Općinskog suda u Sarajevu pod brojem registracije </w:t>
      </w:r>
      <w:r>
        <w:rPr>
          <w:sz w:val="24"/>
          <w:szCs w:val="24"/>
          <w:lang w:val="bs-Latn-BA"/>
        </w:rPr>
        <w:t>_____</w:t>
      </w:r>
      <w:r w:rsidRPr="00665BB7">
        <w:rPr>
          <w:sz w:val="24"/>
          <w:szCs w:val="24"/>
          <w:lang w:val="bs-Latn-BA"/>
        </w:rPr>
        <w:t>.</w:t>
      </w:r>
    </w:p>
    <w:p w14:paraId="3D1E4907" w14:textId="1EA552F2" w:rsidR="00665BB7" w:rsidRPr="00665BB7" w:rsidRDefault="00665BB7" w:rsidP="00665BB7">
      <w:pPr>
        <w:spacing w:after="0"/>
        <w:jc w:val="both"/>
        <w:rPr>
          <w:sz w:val="24"/>
          <w:szCs w:val="24"/>
          <w:lang w:val="bs-Latn-BA"/>
        </w:rPr>
      </w:pPr>
      <w:r w:rsidRPr="00665BB7">
        <w:rPr>
          <w:sz w:val="24"/>
          <w:szCs w:val="24"/>
          <w:lang w:val="bs-Latn-BA"/>
        </w:rPr>
        <w:t>II.</w:t>
      </w:r>
      <w:r>
        <w:rPr>
          <w:sz w:val="24"/>
          <w:szCs w:val="24"/>
          <w:lang w:val="bs-Latn-BA"/>
        </w:rPr>
        <w:t xml:space="preserve"> </w:t>
      </w:r>
      <w:r w:rsidRPr="00665BB7">
        <w:rPr>
          <w:sz w:val="24"/>
          <w:szCs w:val="24"/>
          <w:lang w:val="bs-Latn-BA"/>
        </w:rPr>
        <w:t xml:space="preserve">Za likvidatora imenuje se </w:t>
      </w:r>
      <w:r>
        <w:rPr>
          <w:sz w:val="24"/>
          <w:szCs w:val="24"/>
          <w:lang w:val="bs-Latn-BA"/>
        </w:rPr>
        <w:t>osoba AB</w:t>
      </w:r>
      <w:r w:rsidRPr="00665BB7">
        <w:rPr>
          <w:sz w:val="24"/>
          <w:szCs w:val="24"/>
          <w:lang w:val="bs-Latn-BA"/>
        </w:rPr>
        <w:t>.</w:t>
      </w:r>
    </w:p>
    <w:p w14:paraId="4DE47499" w14:textId="77777777" w:rsidR="00665BB7" w:rsidRPr="00665BB7" w:rsidRDefault="00665BB7" w:rsidP="00665BB7">
      <w:pPr>
        <w:spacing w:after="0"/>
        <w:jc w:val="both"/>
        <w:rPr>
          <w:sz w:val="24"/>
          <w:szCs w:val="24"/>
          <w:lang w:val="bs-Latn-BA"/>
        </w:rPr>
      </w:pPr>
    </w:p>
    <w:p w14:paraId="55F5DB1E" w14:textId="5059F05E" w:rsidR="00665BB7" w:rsidRPr="00665BB7" w:rsidRDefault="00665BB7" w:rsidP="00665BB7">
      <w:pPr>
        <w:spacing w:after="0"/>
        <w:jc w:val="both"/>
        <w:rPr>
          <w:sz w:val="24"/>
          <w:szCs w:val="24"/>
          <w:lang w:val="bs-Latn-BA"/>
        </w:rPr>
      </w:pPr>
      <w:r w:rsidRPr="00665BB7">
        <w:rPr>
          <w:sz w:val="24"/>
          <w:szCs w:val="24"/>
          <w:lang w:val="bs-Latn-BA"/>
        </w:rPr>
        <w:t>POTPIS I PEČAT PREDLAGATELJA</w:t>
      </w:r>
    </w:p>
    <w:sectPr w:rsidR="00665BB7" w:rsidRPr="00665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951A3"/>
    <w:multiLevelType w:val="hybridMultilevel"/>
    <w:tmpl w:val="6138FF9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FA"/>
    <w:rsid w:val="000D42EC"/>
    <w:rsid w:val="00665BB7"/>
    <w:rsid w:val="007F5282"/>
    <w:rsid w:val="00B03DB4"/>
    <w:rsid w:val="00C3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D6B9"/>
  <w15:chartTrackingRefBased/>
  <w15:docId w15:val="{24B6B9CC-6F2F-4CA0-843C-63376C79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6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Kurspahic</dc:creator>
  <cp:keywords/>
  <dc:description/>
  <cp:lastModifiedBy>Jasmina Kurspahic</cp:lastModifiedBy>
  <cp:revision>4</cp:revision>
  <dcterms:created xsi:type="dcterms:W3CDTF">2019-11-04T09:31:00Z</dcterms:created>
  <dcterms:modified xsi:type="dcterms:W3CDTF">2019-11-07T13:17:00Z</dcterms:modified>
</cp:coreProperties>
</file>